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5ADD7" w14:textId="5666A040" w:rsidR="00FE4B13" w:rsidRDefault="005135F1" w:rsidP="00FE4B13">
      <w:pPr>
        <w:pStyle w:val="Heading4"/>
        <w:rPr>
          <w:rFonts w:ascii="Arial Black" w:hAnsi="Arial Black" w:cstheme="minorHAnsi"/>
          <w:color w:val="244061"/>
          <w:sz w:val="28"/>
          <w:szCs w:val="28"/>
        </w:rPr>
      </w:pPr>
      <w:r>
        <w:rPr>
          <w:rFonts w:ascii="Arial Black" w:hAnsi="Arial Black" w:cstheme="minorHAnsi"/>
          <w:color w:val="244061"/>
          <w:sz w:val="28"/>
          <w:szCs w:val="28"/>
        </w:rPr>
        <w:t>Rachel Meyer</w:t>
      </w:r>
    </w:p>
    <w:p w14:paraId="391AEC72" w14:textId="38C1B84F" w:rsidR="00FE4B13" w:rsidRDefault="00FE4B13" w:rsidP="00FE4B13">
      <w:pPr>
        <w:pStyle w:val="Heading1"/>
        <w:spacing w:before="120" w:after="120"/>
        <w:rPr>
          <w:rFonts w:asciiTheme="minorHAnsi" w:hAnsiTheme="minorHAnsi" w:cstheme="minorHAnsi"/>
          <w:color w:val="24406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C5B66" wp14:editId="19CB090F">
                <wp:simplePos x="0" y="0"/>
                <wp:positionH relativeFrom="column">
                  <wp:posOffset>4171950</wp:posOffset>
                </wp:positionH>
                <wp:positionV relativeFrom="paragraph">
                  <wp:posOffset>139700</wp:posOffset>
                </wp:positionV>
                <wp:extent cx="2255520" cy="66294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662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85E90" w14:textId="77777777" w:rsidR="00D674EA" w:rsidRDefault="00D674EA" w:rsidP="00FE4B13">
                            <w:pPr>
                              <w:pStyle w:val="ExpHead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Length of Service</w:t>
                            </w:r>
                          </w:p>
                          <w:p w14:paraId="7B00AD8D" w14:textId="77777777" w:rsidR="00D674EA" w:rsidRDefault="004168A8" w:rsidP="00FE4B13">
                            <w:pPr>
                              <w:pStyle w:val="URSBullet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ind w:left="630" w:hanging="27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Years with IMC: Just started</w:t>
                            </w:r>
                          </w:p>
                          <w:p w14:paraId="640EE225" w14:textId="3B918737" w:rsidR="00D674EA" w:rsidRDefault="006117C9" w:rsidP="00FE4B13">
                            <w:pPr>
                              <w:pStyle w:val="URSBullet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ind w:left="630" w:hanging="27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Years at other firms: 1</w:t>
                            </w:r>
                            <w:r w:rsidR="007375B1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2</w:t>
                            </w:r>
                          </w:p>
                          <w:p w14:paraId="2A06A33F" w14:textId="77777777" w:rsidR="00D674EA" w:rsidRDefault="00D674EA" w:rsidP="00511FCC">
                            <w:pPr>
                              <w:pStyle w:val="ExpHead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14:paraId="5BB180C0" w14:textId="77777777" w:rsidR="00D674EA" w:rsidRDefault="00D674EA" w:rsidP="00511FCC">
                            <w:pPr>
                              <w:pStyle w:val="ExpHead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Area</w:t>
                            </w:r>
                            <w:r w:rsidR="00F80D97"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 of Expertise</w:t>
                            </w:r>
                          </w:p>
                          <w:p w14:paraId="11F53A0A" w14:textId="77777777" w:rsidR="007375B1" w:rsidRPr="007375B1" w:rsidRDefault="007375B1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</w:pPr>
                            <w:proofErr w:type="spellStart"/>
                            <w:r w:rsidRPr="007375B1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CMiC</w:t>
                            </w:r>
                            <w:proofErr w:type="spellEnd"/>
                            <w:r w:rsidRPr="007375B1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 xml:space="preserve"> </w:t>
                            </w:r>
                          </w:p>
                          <w:p w14:paraId="357D84AA" w14:textId="77777777" w:rsidR="007375B1" w:rsidRPr="007375B1" w:rsidRDefault="007375B1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</w:pPr>
                            <w:r w:rsidRPr="007375B1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JDE/AS400</w:t>
                            </w:r>
                          </w:p>
                          <w:p w14:paraId="1869DFD3" w14:textId="3764BD98" w:rsidR="007375B1" w:rsidRPr="007375B1" w:rsidRDefault="007375B1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</w:pPr>
                            <w:r w:rsidRPr="007375B1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HCSS Heavy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 xml:space="preserve"> </w:t>
                            </w:r>
                            <w:r w:rsidRPr="007375B1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Job</w:t>
                            </w:r>
                            <w:r w:rsidRPr="007375B1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 xml:space="preserve"> </w:t>
                            </w:r>
                          </w:p>
                          <w:p w14:paraId="15861DC1" w14:textId="0EBAC022" w:rsidR="00D674EA" w:rsidRPr="007375B1" w:rsidRDefault="007375B1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Microsoft Dynamics GP</w:t>
                            </w:r>
                          </w:p>
                          <w:p w14:paraId="4F25BA77" w14:textId="77777777" w:rsidR="006117C9" w:rsidRPr="007375B1" w:rsidRDefault="006117C9" w:rsidP="006117C9">
                            <w:pPr>
                              <w:pStyle w:val="ExpHead"/>
                              <w:spacing w:before="240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375B1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14:paraId="532B557E" w14:textId="77777777" w:rsidR="007375B1" w:rsidRDefault="007375B1" w:rsidP="006117C9">
                            <w:pPr>
                              <w:pStyle w:val="URSBullet1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ind w:left="630" w:hanging="270"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Park </w:t>
                            </w:r>
                            <w:r w:rsidR="006117C9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, Parkville, MO</w:t>
                            </w:r>
                          </w:p>
                          <w:p w14:paraId="756F48C9" w14:textId="622F7F16" w:rsidR="006117C9" w:rsidRDefault="007375B1" w:rsidP="007375B1">
                            <w:pPr>
                              <w:pStyle w:val="URSBullet1"/>
                              <w:numPr>
                                <w:ilvl w:val="0"/>
                                <w:numId w:val="0"/>
                              </w:numPr>
                              <w:ind w:left="630"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 -BS in Business Management/Finance</w:t>
                            </w:r>
                            <w:r w:rsidR="006117C9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 xml:space="preserve">                       </w:t>
                            </w:r>
                            <w:r w:rsidR="006117C9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ab/>
                            </w:r>
                          </w:p>
                          <w:p w14:paraId="71FB88D1" w14:textId="77777777" w:rsidR="006117C9" w:rsidRDefault="006117C9" w:rsidP="006117C9">
                            <w:pPr>
                              <w:pStyle w:val="ExpHead"/>
                              <w:spacing w:before="240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0A3599"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Certifications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 &amp; Training</w:t>
                            </w:r>
                          </w:p>
                          <w:p w14:paraId="59BCB5B5" w14:textId="79790384" w:rsidR="006117C9" w:rsidRDefault="007375B1" w:rsidP="006117C9">
                            <w:pPr>
                              <w:pStyle w:val="URSBullet1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ind w:left="630" w:hanging="270"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Certified Construction Industry Financial Professional</w:t>
                            </w:r>
                          </w:p>
                          <w:p w14:paraId="3793BD4B" w14:textId="77777777" w:rsidR="006117C9" w:rsidRPr="000A3599" w:rsidRDefault="006117C9" w:rsidP="006117C9">
                            <w:pPr>
                              <w:pStyle w:val="ExpHead"/>
                              <w:spacing w:before="240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14:paraId="39D1A63C" w14:textId="77777777" w:rsidR="006117C9" w:rsidRPr="00511FCC" w:rsidRDefault="006117C9" w:rsidP="006117C9">
                            <w:pPr>
                              <w:pStyle w:val="URSBullet1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C5B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5pt;margin-top:11pt;width:177.6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" fillcolor="#dbe5f1 [660]" stroked="f">
                <v:textbox inset="0,,0">
                  <w:txbxContent>
                    <w:p w14:paraId="6C685E90" w14:textId="77777777" w:rsidR="00D674EA" w:rsidRDefault="00D674EA" w:rsidP="00FE4B13">
                      <w:pPr>
                        <w:pStyle w:val="ExpHead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Length of Service</w:t>
                      </w:r>
                    </w:p>
                    <w:p w14:paraId="7B00AD8D" w14:textId="77777777" w:rsidR="00D674EA" w:rsidRDefault="004168A8" w:rsidP="00FE4B13">
                      <w:pPr>
                        <w:pStyle w:val="URSBullet1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ind w:left="630" w:hanging="27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Years with IMC: Just started</w:t>
                      </w:r>
                    </w:p>
                    <w:p w14:paraId="640EE225" w14:textId="3B918737" w:rsidR="00D674EA" w:rsidRDefault="006117C9" w:rsidP="00FE4B13">
                      <w:pPr>
                        <w:pStyle w:val="URSBullet1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ind w:left="630" w:hanging="27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Years at other firms: 1</w:t>
                      </w:r>
                      <w:r w:rsidR="007375B1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2</w:t>
                      </w:r>
                    </w:p>
                    <w:p w14:paraId="2A06A33F" w14:textId="77777777" w:rsidR="00D674EA" w:rsidRDefault="00D674EA" w:rsidP="00511FCC">
                      <w:pPr>
                        <w:pStyle w:val="ExpHead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</w:p>
                    <w:p w14:paraId="5BB180C0" w14:textId="77777777" w:rsidR="00D674EA" w:rsidRDefault="00D674EA" w:rsidP="00511FCC">
                      <w:pPr>
                        <w:pStyle w:val="ExpHead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Area</w:t>
                      </w:r>
                      <w:r w:rsidR="00F80D97"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 xml:space="preserve"> of Expertise</w:t>
                      </w:r>
                    </w:p>
                    <w:p w14:paraId="11F53A0A" w14:textId="77777777" w:rsidR="007375B1" w:rsidRPr="007375B1" w:rsidRDefault="007375B1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</w:pPr>
                      <w:proofErr w:type="spellStart"/>
                      <w:r w:rsidRPr="007375B1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CMiC</w:t>
                      </w:r>
                      <w:proofErr w:type="spellEnd"/>
                      <w:r w:rsidRPr="007375B1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 xml:space="preserve"> </w:t>
                      </w:r>
                    </w:p>
                    <w:p w14:paraId="357D84AA" w14:textId="77777777" w:rsidR="007375B1" w:rsidRPr="007375B1" w:rsidRDefault="007375B1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</w:pPr>
                      <w:r w:rsidRPr="007375B1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JDE/AS400</w:t>
                      </w:r>
                    </w:p>
                    <w:p w14:paraId="1869DFD3" w14:textId="3764BD98" w:rsidR="007375B1" w:rsidRPr="007375B1" w:rsidRDefault="007375B1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</w:pPr>
                      <w:r w:rsidRPr="007375B1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HCSS Heavy</w:t>
                      </w: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 xml:space="preserve"> </w:t>
                      </w:r>
                      <w:r w:rsidRPr="007375B1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Job</w:t>
                      </w:r>
                      <w:r w:rsidRPr="007375B1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 xml:space="preserve"> </w:t>
                      </w:r>
                    </w:p>
                    <w:p w14:paraId="15861DC1" w14:textId="0EBAC022" w:rsidR="00D674EA" w:rsidRPr="007375B1" w:rsidRDefault="007375B1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Microsoft Dynamics GP</w:t>
                      </w:r>
                    </w:p>
                    <w:p w14:paraId="4F25BA77" w14:textId="77777777" w:rsidR="006117C9" w:rsidRPr="007375B1" w:rsidRDefault="006117C9" w:rsidP="006117C9">
                      <w:pPr>
                        <w:pStyle w:val="ExpHead"/>
                        <w:spacing w:before="240"/>
                        <w:ind w:left="360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375B1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Education</w:t>
                      </w:r>
                    </w:p>
                    <w:p w14:paraId="532B557E" w14:textId="77777777" w:rsidR="007375B1" w:rsidRDefault="007375B1" w:rsidP="006117C9">
                      <w:pPr>
                        <w:pStyle w:val="URSBullet1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ind w:left="630" w:hanging="270"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Park </w:t>
                      </w:r>
                      <w:r w:rsidR="006117C9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University</w:t>
                      </w: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, Parkville, MO</w:t>
                      </w:r>
                    </w:p>
                    <w:p w14:paraId="756F48C9" w14:textId="622F7F16" w:rsidR="006117C9" w:rsidRDefault="007375B1" w:rsidP="007375B1">
                      <w:pPr>
                        <w:pStyle w:val="URSBullet1"/>
                        <w:numPr>
                          <w:ilvl w:val="0"/>
                          <w:numId w:val="0"/>
                        </w:numPr>
                        <w:ind w:left="630"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 -BS in Business Management/Finance</w:t>
                      </w:r>
                      <w:r w:rsidR="006117C9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 xml:space="preserve">                       </w:t>
                      </w:r>
                      <w:r w:rsidR="006117C9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ab/>
                      </w:r>
                    </w:p>
                    <w:p w14:paraId="71FB88D1" w14:textId="77777777" w:rsidR="006117C9" w:rsidRDefault="006117C9" w:rsidP="006117C9">
                      <w:pPr>
                        <w:pStyle w:val="ExpHead"/>
                        <w:spacing w:before="240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0A3599"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Certifications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 xml:space="preserve"> &amp; Training</w:t>
                      </w:r>
                    </w:p>
                    <w:p w14:paraId="59BCB5B5" w14:textId="79790384" w:rsidR="006117C9" w:rsidRDefault="007375B1" w:rsidP="006117C9">
                      <w:pPr>
                        <w:pStyle w:val="URSBullet1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ind w:left="630" w:hanging="270"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Certified Construction Industry Financial Professional</w:t>
                      </w:r>
                    </w:p>
                    <w:p w14:paraId="3793BD4B" w14:textId="77777777" w:rsidR="006117C9" w:rsidRPr="000A3599" w:rsidRDefault="006117C9" w:rsidP="006117C9">
                      <w:pPr>
                        <w:pStyle w:val="ExpHead"/>
                        <w:spacing w:before="240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</w:p>
                    <w:p w14:paraId="39D1A63C" w14:textId="77777777" w:rsidR="006117C9" w:rsidRPr="00511FCC" w:rsidRDefault="006117C9" w:rsidP="006117C9">
                      <w:pPr>
                        <w:pStyle w:val="URSBullet1"/>
                        <w:numPr>
                          <w:ilvl w:val="0"/>
                          <w:numId w:val="0"/>
                        </w:numPr>
                        <w:ind w:left="360" w:hanging="36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75659" wp14:editId="09285C44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40671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FE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24.5pt;width:3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"/>
            </w:pict>
          </mc:Fallback>
        </mc:AlternateContent>
      </w:r>
      <w:r w:rsidR="00F80D97">
        <w:rPr>
          <w:rFonts w:asciiTheme="minorHAnsi" w:hAnsiTheme="minorHAnsi" w:cstheme="minorHAnsi"/>
          <w:color w:val="244061"/>
          <w:szCs w:val="24"/>
        </w:rPr>
        <w:t>Role: Project</w:t>
      </w:r>
      <w:r>
        <w:rPr>
          <w:rFonts w:asciiTheme="minorHAnsi" w:hAnsiTheme="minorHAnsi" w:cstheme="minorHAnsi"/>
          <w:color w:val="244061"/>
          <w:szCs w:val="24"/>
        </w:rPr>
        <w:t xml:space="preserve"> </w:t>
      </w:r>
      <w:r w:rsidR="005135F1">
        <w:rPr>
          <w:rFonts w:asciiTheme="minorHAnsi" w:hAnsiTheme="minorHAnsi" w:cstheme="minorHAnsi"/>
          <w:color w:val="244061"/>
          <w:szCs w:val="24"/>
        </w:rPr>
        <w:t>Accountant</w:t>
      </w:r>
    </w:p>
    <w:p w14:paraId="58ED9500" w14:textId="77777777" w:rsidR="00FE4B13" w:rsidRDefault="00FE4B13" w:rsidP="00FE4B13">
      <w:pPr>
        <w:pStyle w:val="ExpHead"/>
        <w:spacing w:after="0"/>
        <w:rPr>
          <w:rFonts w:asciiTheme="minorHAnsi" w:hAnsiTheme="minorHAnsi" w:cstheme="minorHAnsi"/>
          <w:b/>
          <w:i/>
          <w:color w:val="244061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244061"/>
          <w:sz w:val="20"/>
          <w:szCs w:val="20"/>
        </w:rPr>
        <w:t>Summary of Qualifications:</w:t>
      </w:r>
    </w:p>
    <w:p w14:paraId="2D79F4B2" w14:textId="77777777" w:rsidR="00FE4B13" w:rsidRDefault="00FE4B13" w:rsidP="00FE4B13">
      <w:pPr>
        <w:rPr>
          <w:rFonts w:asciiTheme="minorHAnsi" w:hAnsiTheme="minorHAnsi" w:cstheme="minorHAnsi"/>
          <w:sz w:val="20"/>
          <w:szCs w:val="20"/>
        </w:rPr>
      </w:pPr>
    </w:p>
    <w:p w14:paraId="3AAD2662" w14:textId="13B1DEDF" w:rsidR="006117C9" w:rsidRDefault="004168A8" w:rsidP="004168A8">
      <w:pPr>
        <w:tabs>
          <w:tab w:val="left" w:pos="820"/>
        </w:tabs>
        <w:spacing w:line="292" w:lineRule="exact"/>
        <w:ind w:right="-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5135F1">
        <w:rPr>
          <w:rFonts w:asciiTheme="minorHAnsi" w:hAnsiTheme="minorHAnsi" w:cstheme="minorHAnsi"/>
          <w:sz w:val="20"/>
          <w:szCs w:val="20"/>
        </w:rPr>
        <w:t>r</w:t>
      </w:r>
      <w:r>
        <w:rPr>
          <w:rFonts w:asciiTheme="minorHAnsi" w:hAnsiTheme="minorHAnsi" w:cstheme="minorHAnsi"/>
          <w:sz w:val="20"/>
          <w:szCs w:val="20"/>
        </w:rPr>
        <w:t xml:space="preserve">s. </w:t>
      </w:r>
      <w:r w:rsidR="007375B1">
        <w:rPr>
          <w:rFonts w:asciiTheme="minorHAnsi" w:hAnsiTheme="minorHAnsi" w:cstheme="minorHAnsi"/>
          <w:sz w:val="20"/>
          <w:szCs w:val="20"/>
        </w:rPr>
        <w:t>Meyer</w:t>
      </w:r>
      <w:r>
        <w:rPr>
          <w:rFonts w:asciiTheme="minorHAnsi" w:hAnsiTheme="minorHAnsi" w:cstheme="minorHAnsi"/>
          <w:sz w:val="20"/>
          <w:szCs w:val="20"/>
        </w:rPr>
        <w:t xml:space="preserve"> has 1</w:t>
      </w:r>
      <w:r w:rsidR="007375B1">
        <w:rPr>
          <w:rFonts w:asciiTheme="minorHAnsi" w:hAnsiTheme="minorHAnsi" w:cstheme="minorHAnsi"/>
          <w:sz w:val="20"/>
          <w:szCs w:val="20"/>
        </w:rPr>
        <w:t>2</w:t>
      </w:r>
      <w:r w:rsidR="00FE4B13">
        <w:rPr>
          <w:rFonts w:asciiTheme="minorHAnsi" w:hAnsiTheme="minorHAnsi" w:cstheme="minorHAnsi"/>
          <w:sz w:val="20"/>
          <w:szCs w:val="20"/>
        </w:rPr>
        <w:t xml:space="preserve"> years of experience in the construction industry as </w:t>
      </w:r>
      <w:r w:rsidR="006117C9">
        <w:rPr>
          <w:rFonts w:asciiTheme="minorHAnsi" w:hAnsiTheme="minorHAnsi" w:cstheme="minorHAnsi"/>
          <w:sz w:val="20"/>
          <w:szCs w:val="20"/>
        </w:rPr>
        <w:t xml:space="preserve">a  </w:t>
      </w:r>
      <w:r w:rsidR="00F80D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49305B" w14:textId="1E490EE9" w:rsidR="007375B1" w:rsidRPr="007375B1" w:rsidRDefault="006117C9" w:rsidP="007375B1">
      <w:pPr>
        <w:contextualSpacing/>
        <w:rPr>
          <w:rFonts w:asciiTheme="minorHAnsi" w:hAnsiTheme="minorHAnsi" w:cstheme="minorHAnsi"/>
          <w:sz w:val="20"/>
          <w:szCs w:val="20"/>
        </w:rPr>
      </w:pPr>
      <w:r w:rsidRPr="007375B1">
        <w:rPr>
          <w:rFonts w:asciiTheme="minorHAnsi" w:hAnsiTheme="minorHAnsi" w:cstheme="minorHAnsi"/>
          <w:sz w:val="20"/>
          <w:szCs w:val="20"/>
        </w:rPr>
        <w:t xml:space="preserve">Project </w:t>
      </w:r>
      <w:r w:rsidR="007375B1" w:rsidRPr="007375B1">
        <w:rPr>
          <w:rFonts w:asciiTheme="minorHAnsi" w:hAnsiTheme="minorHAnsi" w:cstheme="minorHAnsi"/>
          <w:sz w:val="20"/>
          <w:szCs w:val="20"/>
        </w:rPr>
        <w:t>Accountant</w:t>
      </w:r>
      <w:r w:rsidR="004168A8" w:rsidRPr="007375B1">
        <w:rPr>
          <w:rFonts w:asciiTheme="minorHAnsi" w:hAnsiTheme="minorHAnsi" w:cstheme="minorHAnsi"/>
          <w:sz w:val="20"/>
          <w:szCs w:val="20"/>
        </w:rPr>
        <w:t xml:space="preserve">.  </w:t>
      </w:r>
      <w:r w:rsidR="007375B1">
        <w:rPr>
          <w:rFonts w:asciiTheme="minorHAnsi" w:hAnsiTheme="minorHAnsi" w:cstheme="minorHAnsi"/>
          <w:sz w:val="20"/>
          <w:szCs w:val="20"/>
        </w:rPr>
        <w:t xml:space="preserve">Is </w:t>
      </w:r>
      <w:r w:rsidR="007375B1" w:rsidRPr="007375B1">
        <w:rPr>
          <w:rFonts w:asciiTheme="minorHAnsi" w:hAnsiTheme="minorHAnsi" w:cstheme="minorHAnsi"/>
          <w:sz w:val="20"/>
          <w:szCs w:val="20"/>
        </w:rPr>
        <w:t>Certified Construction Industry Financial Professional</w:t>
      </w:r>
    </w:p>
    <w:p w14:paraId="2AD104E0" w14:textId="77777777" w:rsidR="007375B1" w:rsidRPr="007375B1" w:rsidRDefault="007375B1" w:rsidP="007375B1">
      <w:pPr>
        <w:contextualSpacing/>
        <w:rPr>
          <w:rFonts w:asciiTheme="minorHAnsi" w:hAnsiTheme="minorHAnsi" w:cstheme="minorHAnsi"/>
          <w:sz w:val="20"/>
          <w:szCs w:val="20"/>
        </w:rPr>
      </w:pPr>
      <w:r w:rsidRPr="007375B1">
        <w:rPr>
          <w:rFonts w:asciiTheme="minorHAnsi" w:hAnsiTheme="minorHAnsi" w:cstheme="minorHAnsi"/>
          <w:sz w:val="20"/>
          <w:szCs w:val="20"/>
        </w:rPr>
        <w:t>Quick learner, self-starter, hard worker, reliable, team player, detail-oriented</w:t>
      </w:r>
    </w:p>
    <w:p w14:paraId="6FDFA3B8" w14:textId="14BB80CF" w:rsidR="00FE4B13" w:rsidRDefault="00FE4B13" w:rsidP="007375B1">
      <w:pPr>
        <w:tabs>
          <w:tab w:val="left" w:pos="820"/>
        </w:tabs>
        <w:spacing w:line="292" w:lineRule="exact"/>
        <w:ind w:right="-20"/>
        <w:rPr>
          <w:rFonts w:asciiTheme="minorHAnsi" w:hAnsiTheme="minorHAnsi" w:cstheme="minorHAnsi"/>
          <w:sz w:val="20"/>
          <w:szCs w:val="20"/>
        </w:rPr>
      </w:pPr>
    </w:p>
    <w:p w14:paraId="7198AA93" w14:textId="5D6DD198" w:rsidR="006117C9" w:rsidRPr="006117C9" w:rsidRDefault="006117C9" w:rsidP="006117C9">
      <w:pPr>
        <w:tabs>
          <w:tab w:val="left" w:pos="820"/>
        </w:tabs>
        <w:ind w:right="178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As</w:t>
      </w:r>
      <w:r w:rsidR="007375B1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 xml:space="preserve"> Senior Regional</w:t>
      </w:r>
      <w:r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 xml:space="preserve"> </w:t>
      </w:r>
      <w:r w:rsidR="005135F1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Accountant</w:t>
      </w:r>
      <w:r w:rsidR="007375B1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/Business Manager</w:t>
      </w:r>
      <w:r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:</w:t>
      </w:r>
    </w:p>
    <w:p w14:paraId="1370025F" w14:textId="117D72CD" w:rsidR="007375B1" w:rsidRPr="007375B1" w:rsidRDefault="007375B1" w:rsidP="007375B1">
      <w:pPr>
        <w:pStyle w:val="ListParagraph"/>
        <w:numPr>
          <w:ilvl w:val="3"/>
          <w:numId w:val="10"/>
        </w:num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375B1">
        <w:rPr>
          <w:rFonts w:asciiTheme="minorHAnsi" w:hAnsiTheme="minorHAnsi" w:cstheme="minorHAnsi"/>
          <w:sz w:val="20"/>
          <w:szCs w:val="20"/>
        </w:rPr>
        <w:t>$200 Million in annual revenue placed</w:t>
      </w:r>
    </w:p>
    <w:p w14:paraId="4115245C" w14:textId="77777777" w:rsidR="007375B1" w:rsidRPr="00237C33" w:rsidRDefault="006117C9" w:rsidP="007375B1">
      <w:pPr>
        <w:numPr>
          <w:ilvl w:val="0"/>
          <w:numId w:val="12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7375B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375B1" w:rsidRPr="00237C33">
        <w:rPr>
          <w:rFonts w:asciiTheme="minorHAnsi" w:hAnsiTheme="minorHAnsi" w:cstheme="minorHAnsi"/>
          <w:sz w:val="20"/>
          <w:szCs w:val="20"/>
        </w:rPr>
        <w:t>Review monthly profit and loss statements for the region’s jobsites</w:t>
      </w:r>
    </w:p>
    <w:p w14:paraId="354AEB2C" w14:textId="77777777" w:rsidR="007375B1" w:rsidRPr="00237C33" w:rsidRDefault="007375B1" w:rsidP="007375B1">
      <w:pPr>
        <w:numPr>
          <w:ilvl w:val="0"/>
          <w:numId w:val="12"/>
        </w:numPr>
        <w:ind w:left="450" w:hanging="450"/>
        <w:rPr>
          <w:rFonts w:asciiTheme="minorHAnsi" w:hAnsiTheme="minorHAnsi" w:cstheme="minorHAnsi"/>
          <w:sz w:val="20"/>
          <w:szCs w:val="20"/>
        </w:rPr>
      </w:pPr>
      <w:r w:rsidRPr="00237C33">
        <w:rPr>
          <w:rFonts w:asciiTheme="minorHAnsi" w:hAnsiTheme="minorHAnsi" w:cstheme="minorHAnsi"/>
          <w:sz w:val="20"/>
          <w:szCs w:val="20"/>
        </w:rPr>
        <w:t>Assist jobsites in audits/cost analysis, journal entries</w:t>
      </w:r>
    </w:p>
    <w:p w14:paraId="5B32C9AB" w14:textId="77777777" w:rsidR="007375B1" w:rsidRPr="00237C33" w:rsidRDefault="007375B1" w:rsidP="007375B1">
      <w:pPr>
        <w:numPr>
          <w:ilvl w:val="0"/>
          <w:numId w:val="12"/>
        </w:numPr>
        <w:ind w:left="450" w:hanging="450"/>
        <w:rPr>
          <w:rFonts w:asciiTheme="minorHAnsi" w:hAnsiTheme="minorHAnsi" w:cstheme="minorHAnsi"/>
          <w:sz w:val="20"/>
          <w:szCs w:val="20"/>
        </w:rPr>
      </w:pPr>
      <w:r w:rsidRPr="00237C33">
        <w:rPr>
          <w:rFonts w:asciiTheme="minorHAnsi" w:hAnsiTheme="minorHAnsi" w:cstheme="minorHAnsi"/>
          <w:sz w:val="20"/>
          <w:szCs w:val="20"/>
        </w:rPr>
        <w:t>Review and post owner billings</w:t>
      </w:r>
    </w:p>
    <w:p w14:paraId="466F8E78" w14:textId="77777777" w:rsidR="007375B1" w:rsidRPr="00237C33" w:rsidRDefault="007375B1" w:rsidP="007375B1">
      <w:pPr>
        <w:numPr>
          <w:ilvl w:val="0"/>
          <w:numId w:val="12"/>
        </w:numPr>
        <w:ind w:left="450" w:hanging="450"/>
        <w:rPr>
          <w:rFonts w:asciiTheme="minorHAnsi" w:hAnsiTheme="minorHAnsi" w:cstheme="minorHAnsi"/>
          <w:sz w:val="20"/>
          <w:szCs w:val="20"/>
        </w:rPr>
      </w:pPr>
      <w:r w:rsidRPr="00237C33">
        <w:rPr>
          <w:rFonts w:asciiTheme="minorHAnsi" w:hAnsiTheme="minorHAnsi" w:cstheme="minorHAnsi"/>
          <w:sz w:val="20"/>
          <w:szCs w:val="20"/>
        </w:rPr>
        <w:t>Cash flow analysis and forecasting</w:t>
      </w:r>
    </w:p>
    <w:p w14:paraId="40B97A45" w14:textId="77777777" w:rsidR="007375B1" w:rsidRPr="00237C33" w:rsidRDefault="007375B1" w:rsidP="007375B1">
      <w:pPr>
        <w:numPr>
          <w:ilvl w:val="6"/>
          <w:numId w:val="12"/>
        </w:numPr>
        <w:ind w:left="450" w:hanging="450"/>
        <w:rPr>
          <w:rFonts w:asciiTheme="minorHAnsi" w:hAnsiTheme="minorHAnsi" w:cstheme="minorHAnsi"/>
          <w:sz w:val="20"/>
          <w:szCs w:val="20"/>
        </w:rPr>
      </w:pPr>
      <w:r w:rsidRPr="00237C33">
        <w:rPr>
          <w:rFonts w:asciiTheme="minorHAnsi" w:hAnsiTheme="minorHAnsi" w:cstheme="minorHAnsi"/>
          <w:sz w:val="20"/>
          <w:szCs w:val="20"/>
        </w:rPr>
        <w:t>Quarterly update summaries to corporate on the regions progress, over/under billings, unapproved revenue, most likely fee estimates, and cash flow status.</w:t>
      </w:r>
    </w:p>
    <w:p w14:paraId="26947964" w14:textId="77777777" w:rsidR="007375B1" w:rsidRPr="00237C33" w:rsidRDefault="007375B1" w:rsidP="007375B1">
      <w:pPr>
        <w:numPr>
          <w:ilvl w:val="0"/>
          <w:numId w:val="12"/>
        </w:numPr>
        <w:ind w:left="450" w:hanging="450"/>
        <w:rPr>
          <w:rFonts w:asciiTheme="minorHAnsi" w:hAnsiTheme="minorHAnsi" w:cstheme="minorHAnsi"/>
          <w:sz w:val="20"/>
          <w:szCs w:val="20"/>
        </w:rPr>
      </w:pPr>
      <w:r w:rsidRPr="00237C33">
        <w:rPr>
          <w:rFonts w:asciiTheme="minorHAnsi" w:hAnsiTheme="minorHAnsi" w:cstheme="minorHAnsi"/>
          <w:sz w:val="20"/>
          <w:szCs w:val="20"/>
        </w:rPr>
        <w:t>Assist in creating the regional business plan and income statement review</w:t>
      </w:r>
    </w:p>
    <w:p w14:paraId="2901C061" w14:textId="77777777" w:rsidR="007375B1" w:rsidRPr="00237C33" w:rsidRDefault="007375B1" w:rsidP="007375B1">
      <w:pPr>
        <w:numPr>
          <w:ilvl w:val="0"/>
          <w:numId w:val="12"/>
        </w:numPr>
        <w:ind w:left="450" w:hanging="450"/>
        <w:rPr>
          <w:rFonts w:asciiTheme="minorHAnsi" w:hAnsiTheme="minorHAnsi" w:cstheme="minorHAnsi"/>
          <w:sz w:val="20"/>
          <w:szCs w:val="20"/>
        </w:rPr>
      </w:pPr>
      <w:r w:rsidRPr="00237C33">
        <w:rPr>
          <w:rFonts w:asciiTheme="minorHAnsi" w:hAnsiTheme="minorHAnsi" w:cstheme="minorHAnsi"/>
          <w:sz w:val="20"/>
          <w:szCs w:val="20"/>
        </w:rPr>
        <w:t>Budget comparisons and forecasting</w:t>
      </w:r>
    </w:p>
    <w:p w14:paraId="433E14EA" w14:textId="77777777" w:rsidR="007375B1" w:rsidRPr="00237C33" w:rsidRDefault="007375B1" w:rsidP="007375B1">
      <w:pPr>
        <w:numPr>
          <w:ilvl w:val="0"/>
          <w:numId w:val="12"/>
        </w:numPr>
        <w:tabs>
          <w:tab w:val="left" w:pos="810"/>
        </w:tabs>
        <w:ind w:left="450" w:hanging="450"/>
        <w:rPr>
          <w:rFonts w:asciiTheme="minorHAnsi" w:hAnsiTheme="minorHAnsi" w:cstheme="minorHAnsi"/>
          <w:sz w:val="20"/>
          <w:szCs w:val="20"/>
        </w:rPr>
      </w:pPr>
      <w:r w:rsidRPr="00237C33">
        <w:rPr>
          <w:rFonts w:asciiTheme="minorHAnsi" w:hAnsiTheme="minorHAnsi" w:cstheme="minorHAnsi"/>
          <w:sz w:val="20"/>
          <w:szCs w:val="20"/>
        </w:rPr>
        <w:t>Manage regional office staff (4 employees)</w:t>
      </w:r>
    </w:p>
    <w:p w14:paraId="3FB54061" w14:textId="77777777" w:rsidR="007375B1" w:rsidRPr="00237C33" w:rsidRDefault="007375B1" w:rsidP="007375B1">
      <w:pPr>
        <w:numPr>
          <w:ilvl w:val="0"/>
          <w:numId w:val="12"/>
        </w:numPr>
        <w:ind w:left="450" w:hanging="450"/>
        <w:rPr>
          <w:rFonts w:asciiTheme="minorHAnsi" w:hAnsiTheme="minorHAnsi" w:cstheme="minorHAnsi"/>
          <w:sz w:val="20"/>
          <w:szCs w:val="20"/>
        </w:rPr>
      </w:pPr>
      <w:r w:rsidRPr="00237C33">
        <w:rPr>
          <w:rFonts w:asciiTheme="minorHAnsi" w:hAnsiTheme="minorHAnsi" w:cstheme="minorHAnsi"/>
          <w:sz w:val="20"/>
          <w:szCs w:val="20"/>
        </w:rPr>
        <w:t>Coordinate and train jobsite staff on programs (currently 200 staff members)</w:t>
      </w:r>
    </w:p>
    <w:p w14:paraId="2773AE3E" w14:textId="77777777" w:rsidR="007375B1" w:rsidRPr="00237C33" w:rsidRDefault="007375B1" w:rsidP="007375B1">
      <w:pPr>
        <w:numPr>
          <w:ilvl w:val="0"/>
          <w:numId w:val="12"/>
        </w:numPr>
        <w:ind w:left="450" w:hanging="450"/>
        <w:rPr>
          <w:rFonts w:asciiTheme="minorHAnsi" w:hAnsiTheme="minorHAnsi" w:cstheme="minorHAnsi"/>
          <w:sz w:val="20"/>
          <w:szCs w:val="20"/>
        </w:rPr>
      </w:pPr>
      <w:r w:rsidRPr="00237C33">
        <w:rPr>
          <w:rFonts w:asciiTheme="minorHAnsi" w:hAnsiTheme="minorHAnsi" w:cstheme="minorHAnsi"/>
          <w:sz w:val="20"/>
          <w:szCs w:val="20"/>
        </w:rPr>
        <w:t>Created and implemented standard operating procedures for projects</w:t>
      </w:r>
    </w:p>
    <w:p w14:paraId="1BF054AC" w14:textId="77777777" w:rsidR="007375B1" w:rsidRPr="00237C33" w:rsidRDefault="007375B1" w:rsidP="007375B1">
      <w:pPr>
        <w:numPr>
          <w:ilvl w:val="0"/>
          <w:numId w:val="12"/>
        </w:numPr>
        <w:ind w:left="450" w:hanging="450"/>
        <w:rPr>
          <w:rFonts w:asciiTheme="minorHAnsi" w:hAnsiTheme="minorHAnsi" w:cstheme="minorHAnsi"/>
          <w:sz w:val="20"/>
          <w:szCs w:val="20"/>
        </w:rPr>
      </w:pPr>
      <w:r w:rsidRPr="00237C33">
        <w:rPr>
          <w:rFonts w:asciiTheme="minorHAnsi" w:hAnsiTheme="minorHAnsi" w:cstheme="minorHAnsi"/>
          <w:sz w:val="20"/>
          <w:szCs w:val="20"/>
        </w:rPr>
        <w:t>Resolve any issues with accts payable, payroll, contracts, labor compliance</w:t>
      </w:r>
    </w:p>
    <w:p w14:paraId="6DECFD49" w14:textId="77777777" w:rsidR="007375B1" w:rsidRPr="00237C33" w:rsidRDefault="007375B1" w:rsidP="007375B1">
      <w:pPr>
        <w:numPr>
          <w:ilvl w:val="0"/>
          <w:numId w:val="12"/>
        </w:numPr>
        <w:tabs>
          <w:tab w:val="left" w:pos="450"/>
        </w:tabs>
        <w:ind w:left="-360" w:firstLine="360"/>
        <w:rPr>
          <w:rFonts w:asciiTheme="minorHAnsi" w:hAnsiTheme="minorHAnsi" w:cstheme="minorHAnsi"/>
          <w:sz w:val="20"/>
          <w:szCs w:val="20"/>
        </w:rPr>
      </w:pPr>
      <w:r w:rsidRPr="00237C33">
        <w:rPr>
          <w:rFonts w:asciiTheme="minorHAnsi" w:hAnsiTheme="minorHAnsi" w:cstheme="minorHAnsi"/>
          <w:sz w:val="20"/>
          <w:szCs w:val="20"/>
        </w:rPr>
        <w:t>DBE good faith efforts management for bids</w:t>
      </w:r>
    </w:p>
    <w:p w14:paraId="44897247" w14:textId="77777777" w:rsidR="00FE4B13" w:rsidRDefault="00FE4B13" w:rsidP="00FE4B13">
      <w:pPr>
        <w:pStyle w:val="ExpHead"/>
        <w:spacing w:before="120" w:after="120"/>
        <w:rPr>
          <w:rStyle w:val="BDSBodyBold"/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/>
          <w:i/>
          <w:color w:val="17365D" w:themeColor="text2" w:themeShade="BF"/>
          <w:sz w:val="20"/>
          <w:szCs w:val="20"/>
        </w:rPr>
        <w:t>Representative Experience:</w:t>
      </w:r>
    </w:p>
    <w:p w14:paraId="554ECE83" w14:textId="77777777" w:rsidR="007375B1" w:rsidRPr="007375B1" w:rsidRDefault="007375B1" w:rsidP="007375B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375B1">
        <w:rPr>
          <w:rFonts w:asciiTheme="minorHAnsi" w:hAnsiTheme="minorHAnsi" w:cstheme="minorHAnsi"/>
          <w:b/>
          <w:bCs/>
          <w:sz w:val="20"/>
          <w:szCs w:val="20"/>
        </w:rPr>
        <w:t>The Walsh Group,</w:t>
      </w:r>
      <w:r w:rsidRPr="007375B1">
        <w:rPr>
          <w:rFonts w:asciiTheme="minorHAnsi" w:hAnsiTheme="minorHAnsi" w:cstheme="minorHAnsi"/>
          <w:sz w:val="20"/>
          <w:szCs w:val="20"/>
        </w:rPr>
        <w:t xml:space="preserve"> International General Contractor in Building, Transportation, Wastewater, Water Treatment, Bridges, Design Build with $5billion+ in revenues, 2011-Present,</w:t>
      </w:r>
      <w:r w:rsidRPr="007375B1">
        <w:rPr>
          <w:rFonts w:asciiTheme="minorHAnsi" w:hAnsiTheme="minorHAnsi" w:cstheme="minorHAnsi"/>
          <w:b/>
          <w:sz w:val="20"/>
          <w:szCs w:val="20"/>
        </w:rPr>
        <w:t xml:space="preserve"> Field Accountant,</w:t>
      </w:r>
      <w:r w:rsidRPr="007375B1">
        <w:rPr>
          <w:rFonts w:asciiTheme="minorHAnsi" w:hAnsiTheme="minorHAnsi" w:cstheme="minorHAnsi"/>
          <w:sz w:val="20"/>
          <w:szCs w:val="20"/>
        </w:rPr>
        <w:t xml:space="preserve"> MT, 2011 - 2012</w:t>
      </w:r>
      <w:r w:rsidRPr="007375B1">
        <w:rPr>
          <w:rFonts w:asciiTheme="minorHAnsi" w:hAnsiTheme="minorHAnsi" w:cstheme="minorHAnsi"/>
          <w:b/>
          <w:sz w:val="20"/>
          <w:szCs w:val="20"/>
        </w:rPr>
        <w:t>, Regional Accountant</w:t>
      </w:r>
      <w:r w:rsidRPr="007375B1">
        <w:rPr>
          <w:rFonts w:asciiTheme="minorHAnsi" w:hAnsiTheme="minorHAnsi" w:cstheme="minorHAnsi"/>
          <w:sz w:val="20"/>
          <w:szCs w:val="20"/>
        </w:rPr>
        <w:t xml:space="preserve">, AZ, 2012 – 2013, </w:t>
      </w:r>
      <w:r w:rsidRPr="007375B1">
        <w:rPr>
          <w:rFonts w:asciiTheme="minorHAnsi" w:hAnsiTheme="minorHAnsi" w:cstheme="minorHAnsi"/>
          <w:b/>
          <w:sz w:val="20"/>
          <w:szCs w:val="20"/>
        </w:rPr>
        <w:t>Assistant Business Manager</w:t>
      </w:r>
      <w:r w:rsidRPr="007375B1">
        <w:rPr>
          <w:rFonts w:asciiTheme="minorHAnsi" w:hAnsiTheme="minorHAnsi" w:cstheme="minorHAnsi"/>
          <w:sz w:val="20"/>
          <w:szCs w:val="20"/>
        </w:rPr>
        <w:t xml:space="preserve">, CA, 2013 – 2017, </w:t>
      </w:r>
      <w:r w:rsidRPr="007375B1">
        <w:rPr>
          <w:rFonts w:asciiTheme="minorHAnsi" w:hAnsiTheme="minorHAnsi" w:cstheme="minorHAnsi"/>
          <w:b/>
          <w:sz w:val="20"/>
          <w:szCs w:val="20"/>
        </w:rPr>
        <w:t>Senior Regional Accountant/Business Manager</w:t>
      </w:r>
      <w:r w:rsidRPr="007375B1">
        <w:rPr>
          <w:rFonts w:asciiTheme="minorHAnsi" w:hAnsiTheme="minorHAnsi" w:cstheme="minorHAnsi"/>
          <w:sz w:val="20"/>
          <w:szCs w:val="20"/>
        </w:rPr>
        <w:t>, CA 2017-current</w:t>
      </w:r>
    </w:p>
    <w:p w14:paraId="635B6366" w14:textId="77777777" w:rsidR="007375B1" w:rsidRPr="007375B1" w:rsidRDefault="007375B1" w:rsidP="007375B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375B1">
        <w:rPr>
          <w:rFonts w:asciiTheme="minorHAnsi" w:hAnsiTheme="minorHAnsi" w:cstheme="minorHAnsi"/>
          <w:b/>
          <w:sz w:val="20"/>
          <w:szCs w:val="20"/>
        </w:rPr>
        <w:t>Transit-Mix Concrete,</w:t>
      </w:r>
      <w:r w:rsidRPr="007375B1">
        <w:rPr>
          <w:rFonts w:asciiTheme="minorHAnsi" w:hAnsiTheme="minorHAnsi" w:cstheme="minorHAnsi"/>
          <w:sz w:val="20"/>
          <w:szCs w:val="20"/>
        </w:rPr>
        <w:t xml:space="preserve"> $6 million manufacturer of ready-mixed concrete with plants located in three different cities, 2006-2009</w:t>
      </w:r>
    </w:p>
    <w:p w14:paraId="2AD019D9" w14:textId="77777777" w:rsidR="00511FCC" w:rsidRDefault="00511FCC"/>
    <w:sectPr w:rsidR="0051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02FE"/>
    <w:multiLevelType w:val="hybridMultilevel"/>
    <w:tmpl w:val="B8EE142E"/>
    <w:lvl w:ilvl="0" w:tplc="620CF2F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282A6C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52A8E"/>
    <w:multiLevelType w:val="hybridMultilevel"/>
    <w:tmpl w:val="A076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70ED"/>
    <w:multiLevelType w:val="hybridMultilevel"/>
    <w:tmpl w:val="06F41F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45B1"/>
    <w:multiLevelType w:val="hybridMultilevel"/>
    <w:tmpl w:val="B002E46A"/>
    <w:lvl w:ilvl="0" w:tplc="76E6C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20AC"/>
    <w:multiLevelType w:val="hybridMultilevel"/>
    <w:tmpl w:val="78642A96"/>
    <w:lvl w:ilvl="0" w:tplc="620CF2F4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282A6C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4FA2"/>
    <w:multiLevelType w:val="hybridMultilevel"/>
    <w:tmpl w:val="6B285888"/>
    <w:lvl w:ilvl="0" w:tplc="E618D88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17365D" w:themeColor="text2" w:themeShade="BF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26FEE"/>
    <w:multiLevelType w:val="hybridMultilevel"/>
    <w:tmpl w:val="B238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24003"/>
    <w:multiLevelType w:val="hybridMultilevel"/>
    <w:tmpl w:val="737E0D10"/>
    <w:lvl w:ilvl="0" w:tplc="8244E3E6">
      <w:start w:val="1"/>
      <w:numFmt w:val="bullet"/>
      <w:pStyle w:val="URSBullet1"/>
      <w:lvlText w:val="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3E1A"/>
        <w:sz w:val="16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8456A"/>
    <w:multiLevelType w:val="hybridMultilevel"/>
    <w:tmpl w:val="5BA68490"/>
    <w:lvl w:ilvl="0" w:tplc="6C627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B529A"/>
    <w:multiLevelType w:val="hybridMultilevel"/>
    <w:tmpl w:val="74347852"/>
    <w:lvl w:ilvl="0" w:tplc="6A7CB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41018"/>
    <w:multiLevelType w:val="hybridMultilevel"/>
    <w:tmpl w:val="1D129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F12978"/>
    <w:multiLevelType w:val="hybridMultilevel"/>
    <w:tmpl w:val="DB26CF0C"/>
    <w:lvl w:ilvl="0" w:tplc="784C8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13"/>
    <w:rsid w:val="001C2CBB"/>
    <w:rsid w:val="004168A8"/>
    <w:rsid w:val="004F17C0"/>
    <w:rsid w:val="00511FCC"/>
    <w:rsid w:val="005135F1"/>
    <w:rsid w:val="005C61EF"/>
    <w:rsid w:val="006117C9"/>
    <w:rsid w:val="007375B1"/>
    <w:rsid w:val="007E5314"/>
    <w:rsid w:val="008F7C8F"/>
    <w:rsid w:val="009133D6"/>
    <w:rsid w:val="00943C25"/>
    <w:rsid w:val="00AC7623"/>
    <w:rsid w:val="00B8077B"/>
    <w:rsid w:val="00D674EA"/>
    <w:rsid w:val="00DD4604"/>
    <w:rsid w:val="00E55339"/>
    <w:rsid w:val="00F80D97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BC5A"/>
  <w15:docId w15:val="{EB16429A-7CA2-4397-9DF2-F172A792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B13"/>
    <w:pPr>
      <w:keepNext/>
      <w:spacing w:before="60" w:after="60"/>
      <w:outlineLvl w:val="0"/>
    </w:pPr>
    <w:rPr>
      <w:rFonts w:ascii="FrnkGothITC Bk BT" w:hAnsi="FrnkGothITC Bk BT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E4B13"/>
    <w:pPr>
      <w:keepNext/>
      <w:outlineLvl w:val="3"/>
    </w:pPr>
    <w:rPr>
      <w:rFonts w:ascii="FrnkGothITC Bk BT" w:hAnsi="FrnkGothITC Bk BT"/>
      <w:b/>
      <w:noProof/>
      <w:color w:val="000080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B13"/>
    <w:rPr>
      <w:rFonts w:ascii="FrnkGothITC Bk BT" w:eastAsia="Times New Roman" w:hAnsi="FrnkGothITC Bk BT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E4B13"/>
    <w:rPr>
      <w:rFonts w:ascii="FrnkGothITC Bk BT" w:eastAsia="Times New Roman" w:hAnsi="FrnkGothITC Bk BT" w:cs="Times New Roman"/>
      <w:b/>
      <w:noProof/>
      <w:color w:val="000080"/>
      <w:sz w:val="30"/>
      <w:szCs w:val="20"/>
    </w:rPr>
  </w:style>
  <w:style w:type="paragraph" w:styleId="ListParagraph">
    <w:name w:val="List Paragraph"/>
    <w:basedOn w:val="Normal"/>
    <w:uiPriority w:val="34"/>
    <w:qFormat/>
    <w:rsid w:val="00FE4B13"/>
    <w:pPr>
      <w:ind w:left="720"/>
    </w:pPr>
  </w:style>
  <w:style w:type="paragraph" w:customStyle="1" w:styleId="URSBullet1">
    <w:name w:val="URS_Bullet1"/>
    <w:basedOn w:val="Normal"/>
    <w:rsid w:val="00FE4B13"/>
    <w:pPr>
      <w:numPr>
        <w:numId w:val="1"/>
      </w:numPr>
    </w:pPr>
    <w:rPr>
      <w:rFonts w:ascii="Garamond" w:hAnsi="Garamond"/>
      <w:sz w:val="22"/>
      <w:szCs w:val="20"/>
    </w:rPr>
  </w:style>
  <w:style w:type="paragraph" w:customStyle="1" w:styleId="ExpHead">
    <w:name w:val="Exp Head"/>
    <w:basedOn w:val="Normal"/>
    <w:rsid w:val="00FE4B13"/>
    <w:pPr>
      <w:spacing w:after="60"/>
    </w:pPr>
    <w:rPr>
      <w:rFonts w:ascii="Franklin Gothic Demi" w:hAnsi="Franklin Gothic Demi"/>
      <w:color w:val="333399"/>
      <w:sz w:val="22"/>
      <w:szCs w:val="22"/>
    </w:rPr>
  </w:style>
  <w:style w:type="paragraph" w:customStyle="1" w:styleId="ExpTitel">
    <w:name w:val="Exp Titel"/>
    <w:basedOn w:val="Normal"/>
    <w:rsid w:val="00FE4B13"/>
    <w:pPr>
      <w:widowControl w:val="0"/>
      <w:tabs>
        <w:tab w:val="left" w:pos="0"/>
      </w:tabs>
    </w:pPr>
    <w:rPr>
      <w:rFonts w:ascii="Garamond" w:hAnsi="Garamond"/>
      <w:b/>
      <w:bCs/>
      <w:sz w:val="22"/>
      <w:szCs w:val="22"/>
    </w:rPr>
  </w:style>
  <w:style w:type="character" w:customStyle="1" w:styleId="BDSBodyBold">
    <w:name w:val="BDS Body Bold"/>
    <w:basedOn w:val="DefaultParagraphFont"/>
    <w:rsid w:val="00FE4B13"/>
    <w:rPr>
      <w:rFonts w:ascii="Arial" w:hAnsi="Arial" w:cs="Arial" w:hint="default"/>
      <w:b/>
      <w:bCs w:val="0"/>
      <w:noProof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Edwards</dc:creator>
  <cp:lastModifiedBy>Mike Yaggi</cp:lastModifiedBy>
  <cp:revision>4</cp:revision>
  <dcterms:created xsi:type="dcterms:W3CDTF">2018-12-31T16:39:00Z</dcterms:created>
  <dcterms:modified xsi:type="dcterms:W3CDTF">2018-12-31T18:42:00Z</dcterms:modified>
</cp:coreProperties>
</file>